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961D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宝山区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年政府信息</w:t>
      </w:r>
    </w:p>
    <w:p w14:paraId="1D82EE7B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公开年度报告</w:t>
      </w:r>
    </w:p>
    <w:p w14:paraId="6CFB87A8">
      <w:pPr>
        <w:spacing w:before="7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35"/>
          <w:szCs w:val="35"/>
        </w:rPr>
      </w:pPr>
    </w:p>
    <w:p w14:paraId="4631F77A">
      <w:pPr>
        <w:pStyle w:val="4"/>
        <w:spacing w:before="0" w:line="357" w:lineRule="auto"/>
        <w:ind w:right="111" w:firstLine="640"/>
        <w:jc w:val="both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</w:rPr>
        <w:t>年，我局认真贯彻落实《中华人民共和国政府信息公开条例》的要求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</w:rPr>
        <w:t>市政府有关信息公开工作的规定，坚持“公开为常态，不公开为例外”的原则，结合工作实际，积极稳步推进信息公开工作，不断拓展信息公开范围，保证信息公开及时性、完整性、真实性。本年度报告中所列数据的统计期限自 20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0"/>
          <w:sz w:val="32"/>
        </w:rPr>
        <w:t>年 1 月 1 日起至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t>202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t xml:space="preserve">年 12 月 31 日止。本年度报告内容可以通过“龙江宝山” </w:t>
      </w:r>
      <w:r>
        <w:rPr>
          <w:rFonts w:hint="eastAsia" w:ascii="仿宋_GB2312" w:hAnsi="仿宋_GB2312" w:eastAsia="仿宋_GB2312" w:cs="仿宋_GB2312"/>
          <w:spacing w:val="0"/>
          <w:sz w:val="32"/>
        </w:rPr>
        <w:t>网 站 - 政 府 信 息 公 开 - 政 府 信 息 公 开 年 报 栏 目</w:t>
      </w:r>
      <w:r>
        <w:rPr>
          <w:rFonts w:hint="eastAsia" w:ascii="仿宋_GB2312" w:hAnsi="仿宋_GB2312" w:eastAsia="仿宋_GB2312" w:cs="仿宋_GB2312"/>
          <w:spacing w:val="0"/>
          <w:sz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</w:rPr>
        <w:instrText xml:space="preserve"> HYPERLINK "http://www.sysbsq.gov.cn/" \h </w:instrText>
      </w:r>
      <w:r>
        <w:rPr>
          <w:rFonts w:hint="eastAsia" w:ascii="仿宋_GB2312" w:hAnsi="仿宋_GB2312" w:eastAsia="仿宋_GB2312" w:cs="仿宋_GB2312"/>
          <w:spacing w:val="0"/>
          <w:sz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</w:rPr>
        <w:t>（http://www.sysbsq.gov.cn</w:t>
      </w:r>
      <w:r>
        <w:rPr>
          <w:rFonts w:hint="eastAsia" w:ascii="仿宋_GB2312" w:hAnsi="仿宋_GB2312" w:eastAsia="仿宋_GB2312" w:cs="仿宋_GB2312"/>
          <w:spacing w:val="0"/>
          <w:sz w:val="32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32"/>
        </w:rPr>
        <w:t xml:space="preserve">）中查阅下载或直接与宝山区经合局办公室联系（地址：宝山区银河大街 258 号，邮编： 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t>155131，电话：0469-4321415，电子邮箱：</w:t>
      </w:r>
      <w:r>
        <w:rPr>
          <w:rFonts w:hint="eastAsia" w:ascii="仿宋_GB2312" w:hAnsi="仿宋_GB2312" w:eastAsia="仿宋_GB2312" w:cs="仿宋_GB2312"/>
          <w:spacing w:val="0"/>
          <w:sz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</w:rPr>
        <w:instrText xml:space="preserve"> HYPERLINK "mailto:bsqjhj@126.com" \h </w:instrText>
      </w:r>
      <w:r>
        <w:rPr>
          <w:rFonts w:hint="eastAsia" w:ascii="仿宋_GB2312" w:hAnsi="仿宋_GB2312" w:eastAsia="仿宋_GB2312" w:cs="仿宋_GB2312"/>
          <w:spacing w:val="0"/>
          <w:sz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t>bsqjhj@126.com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w w:val="99"/>
          <w:sz w:val="32"/>
        </w:rPr>
        <w:t>）。</w:t>
      </w:r>
    </w:p>
    <w:p w14:paraId="1E79816B">
      <w:pPr>
        <w:spacing w:before="0" w:line="504" w:lineRule="exact"/>
        <w:ind w:left="780" w:right="111" w:firstLine="0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  <w:t>一、总体情况</w:t>
      </w:r>
    </w:p>
    <w:p w14:paraId="310E8CBF">
      <w:pPr>
        <w:pStyle w:val="3"/>
        <w:spacing w:after="29" w:line="532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（一）主动公开情况 </w:t>
      </w:r>
    </w:p>
    <w:p w14:paraId="0F18B675">
      <w:pPr>
        <w:pStyle w:val="3"/>
        <w:spacing w:after="29" w:line="532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年在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商务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局网站公布政务动态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指南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条，及时、准确办理了服务热线咨询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en-US" w:bidi="ar-SA"/>
        </w:rPr>
        <w:t>件。</w:t>
      </w:r>
    </w:p>
    <w:p w14:paraId="7F1AF8D4">
      <w:pPr>
        <w:pStyle w:val="3"/>
        <w:numPr>
          <w:ilvl w:val="0"/>
          <w:numId w:val="1"/>
        </w:numPr>
        <w:spacing w:after="29" w:line="532" w:lineRule="exact"/>
        <w:ind w:left="794" w:right="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依申请公开情况 </w:t>
      </w:r>
    </w:p>
    <w:p w14:paraId="74AF7448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全年未收到信息公开申请，没有依申请公开信息。无因政府信息公开引起的行政复议和行政诉讼案件。</w:t>
      </w:r>
    </w:p>
    <w:p w14:paraId="307496CD">
      <w:pPr>
        <w:pStyle w:val="3"/>
        <w:numPr>
          <w:ilvl w:val="0"/>
          <w:numId w:val="1"/>
        </w:numPr>
        <w:spacing w:after="29" w:line="532" w:lineRule="exact"/>
        <w:ind w:left="794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政府信息管理情况 </w:t>
      </w:r>
    </w:p>
    <w:p w14:paraId="273AADC7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推广使用公文传输系统，严格遵守“上网信息不涉密，涉密信息不上网”原则，确保不发生失泄密问题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切实把好信息安全和网络防护关口。对拟公开的政府信息，严把政治关、法律关、保密关、时效关，确保政府网站和政务新媒体发布的政府信息合法、准确、真实。</w:t>
      </w:r>
    </w:p>
    <w:p w14:paraId="2C450C35">
      <w:pPr>
        <w:pStyle w:val="3"/>
        <w:numPr>
          <w:ilvl w:val="0"/>
          <w:numId w:val="0"/>
        </w:numPr>
        <w:spacing w:after="29" w:line="532" w:lineRule="exact"/>
        <w:ind w:left="794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监督保障情况 </w:t>
      </w:r>
    </w:p>
    <w:p w14:paraId="08F69453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  <w:t>贯彻落实各项政府信息公开制度，每月做好公开情况自查自检，发现问题及时整改。促进提升全局政府信息公开工作水平。通过政府网站主动向社会公开单位概况、领导介绍、机构设置、办公地点和办公电话等信息，方便群众联系、沟通、监督。</w:t>
      </w:r>
    </w:p>
    <w:p w14:paraId="2944E368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  <w:t>二、主动公开信息情况</w:t>
      </w: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071"/>
        <w:gridCol w:w="2072"/>
        <w:gridCol w:w="2085"/>
      </w:tblGrid>
      <w:tr w14:paraId="5042B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8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</w:tcPr>
          <w:p w14:paraId="6A736F24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012AC7A3">
            <w:pPr>
              <w:pStyle w:val="9"/>
              <w:spacing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 w14:paraId="68BEE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E34F91">
            <w:pPr>
              <w:pStyle w:val="9"/>
              <w:spacing w:before="22" w:line="240" w:lineRule="auto"/>
              <w:ind w:right="647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>信息内容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6B4EF">
            <w:pPr>
              <w:pStyle w:val="9"/>
              <w:spacing w:before="22" w:line="240" w:lineRule="auto"/>
              <w:ind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本年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制发件数</w:t>
            </w:r>
          </w:p>
        </w:tc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0F9A39">
            <w:pPr>
              <w:pStyle w:val="9"/>
              <w:spacing w:before="22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F0B9E">
            <w:pPr>
              <w:pStyle w:val="9"/>
              <w:spacing w:before="22" w:line="240" w:lineRule="auto"/>
              <w:ind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现行有效件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数</w:t>
            </w:r>
          </w:p>
        </w:tc>
      </w:tr>
      <w:tr w14:paraId="4A1F8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3DF7F3">
            <w:pPr>
              <w:pStyle w:val="9"/>
              <w:spacing w:before="21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44A01D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EB329B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509AD9">
            <w:pPr>
              <w:pStyle w:val="9"/>
              <w:spacing w:line="293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DC6C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2E561">
            <w:pPr>
              <w:pStyle w:val="9"/>
              <w:spacing w:before="22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62B24">
            <w:pPr>
              <w:pStyle w:val="9"/>
              <w:spacing w:line="294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72A0A7">
            <w:pPr>
              <w:pStyle w:val="9"/>
              <w:spacing w:line="294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DFA24">
            <w:pPr>
              <w:pStyle w:val="9"/>
              <w:spacing w:line="294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64563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8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</w:tcPr>
          <w:p w14:paraId="600CDEBB">
            <w:pPr>
              <w:pStyle w:val="9"/>
              <w:spacing w:before="22"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 w14:paraId="3C3F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B8BCE0">
            <w:pPr>
              <w:pStyle w:val="9"/>
              <w:spacing w:before="22" w:line="240" w:lineRule="auto"/>
              <w:ind w:right="647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85424">
            <w:pPr>
              <w:pStyle w:val="9"/>
              <w:spacing w:before="22" w:line="240" w:lineRule="auto"/>
              <w:ind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 w14:paraId="5E46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7654F5">
            <w:pPr>
              <w:pStyle w:val="9"/>
              <w:spacing w:before="21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48C8F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275D5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8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</w:tcPr>
          <w:p w14:paraId="51000E66">
            <w:pPr>
              <w:pStyle w:val="9"/>
              <w:spacing w:before="23"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 w14:paraId="41FE8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57314">
            <w:pPr>
              <w:pStyle w:val="9"/>
              <w:spacing w:before="21" w:line="240" w:lineRule="auto"/>
              <w:ind w:right="647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C6E77">
            <w:pPr>
              <w:pStyle w:val="9"/>
              <w:spacing w:before="21" w:line="240" w:lineRule="auto"/>
              <w:ind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 w14:paraId="6987C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CD8AE">
            <w:pPr>
              <w:pStyle w:val="9"/>
              <w:spacing w:before="22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B95A6">
            <w:pPr>
              <w:pStyle w:val="9"/>
              <w:spacing w:line="294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74379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2D445">
            <w:pPr>
              <w:pStyle w:val="9"/>
              <w:spacing w:before="21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CFF35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2FBB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8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</w:tcPr>
          <w:p w14:paraId="63841D29">
            <w:pPr>
              <w:pStyle w:val="9"/>
              <w:spacing w:before="23" w:line="240" w:lineRule="auto"/>
              <w:ind w:left="-1"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 w14:paraId="42EC6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C8FFB">
            <w:pPr>
              <w:pStyle w:val="9"/>
              <w:spacing w:before="21" w:line="240" w:lineRule="auto"/>
              <w:ind w:right="647"/>
              <w:jc w:val="righ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pacing w:val="-1"/>
                <w:sz w:val="19"/>
                <w:szCs w:val="19"/>
              </w:rPr>
              <w:t>信息内容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34DD9">
            <w:pPr>
              <w:pStyle w:val="9"/>
              <w:spacing w:before="21" w:line="240" w:lineRule="auto"/>
              <w:ind w:left="1870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 w14:paraId="1B404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9CB372">
            <w:pPr>
              <w:pStyle w:val="9"/>
              <w:spacing w:before="41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62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DAA6D0">
            <w:pPr>
              <w:pStyle w:val="9"/>
              <w:spacing w:before="4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</w:tbl>
    <w:p w14:paraId="07B98256">
      <w:pPr>
        <w:spacing w:before="5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4"/>
          <w:szCs w:val="4"/>
        </w:rPr>
      </w:pPr>
    </w:p>
    <w:p w14:paraId="2354B3E1">
      <w:pPr>
        <w:spacing w:before="0" w:line="456" w:lineRule="exact"/>
        <w:ind w:left="540" w:right="0" w:firstLine="0"/>
        <w:jc w:val="left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  <w:t>三、收到和处理政府信息公开申请情况</w:t>
      </w:r>
    </w:p>
    <w:p w14:paraId="7ACF08A8">
      <w:pPr>
        <w:spacing w:after="0" w:line="456" w:lineRule="exact"/>
        <w:jc w:val="left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en-US" w:bidi="ar-SA"/>
        </w:rPr>
        <w:sectPr>
          <w:footerReference r:id="rId5" w:type="default"/>
          <w:pgSz w:w="11910" w:h="16840"/>
          <w:pgMar w:top="1500" w:right="1680" w:bottom="1380" w:left="1680" w:header="0" w:footer="1144" w:gutter="0"/>
          <w:cols w:space="720" w:num="1"/>
        </w:sectPr>
      </w:pP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7"/>
        <w:gridCol w:w="2779"/>
        <w:gridCol w:w="600"/>
        <w:gridCol w:w="600"/>
        <w:gridCol w:w="601"/>
        <w:gridCol w:w="601"/>
        <w:gridCol w:w="600"/>
        <w:gridCol w:w="601"/>
        <w:gridCol w:w="601"/>
      </w:tblGrid>
      <w:tr w14:paraId="73366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25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C45C469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6A47F56A">
            <w:pPr>
              <w:pStyle w:val="9"/>
              <w:spacing w:before="12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0"/>
                <w:szCs w:val="10"/>
              </w:rPr>
            </w:pPr>
          </w:p>
          <w:p w14:paraId="79D303F1">
            <w:pPr>
              <w:pStyle w:val="9"/>
              <w:spacing w:line="300" w:lineRule="auto"/>
              <w:ind w:left="98" w:right="0"/>
              <w:jc w:val="left"/>
              <w:rPr>
                <w:rFonts w:hint="default" w:ascii="楷体" w:hAnsi="楷体" w:eastAsia="楷体" w:cs="楷体"/>
                <w:sz w:val="19"/>
                <w:szCs w:val="19"/>
              </w:rPr>
            </w:pPr>
            <w:r>
              <w:rPr>
                <w:rFonts w:hint="default" w:ascii="楷体" w:hAnsi="楷体" w:eastAsia="楷体" w:cs="楷体"/>
                <w:color w:val="333333"/>
                <w:spacing w:val="-3"/>
                <w:sz w:val="19"/>
                <w:szCs w:val="19"/>
              </w:rPr>
              <w:t xml:space="preserve">（本列数据的勾稽关系为：第一项加第二项之和， </w:t>
            </w:r>
            <w:r>
              <w:rPr>
                <w:rFonts w:hint="default" w:ascii="楷体" w:hAnsi="楷体" w:eastAsia="楷体" w:cs="楷体"/>
                <w:color w:val="333333"/>
                <w:sz w:val="19"/>
                <w:szCs w:val="19"/>
              </w:rPr>
              <w:t>等于第三项加第四项之和）</w:t>
            </w:r>
          </w:p>
        </w:tc>
        <w:tc>
          <w:tcPr>
            <w:tcW w:w="4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974DA">
            <w:pPr>
              <w:pStyle w:val="9"/>
              <w:spacing w:before="9" w:line="240" w:lineRule="auto"/>
              <w:ind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申请人情况</w:t>
            </w:r>
          </w:p>
        </w:tc>
      </w:tr>
      <w:tr w14:paraId="3091B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256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4997EF4"/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74023E3">
            <w:pPr>
              <w:pStyle w:val="9"/>
              <w:spacing w:before="1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FEAC3D4">
            <w:pPr>
              <w:pStyle w:val="9"/>
              <w:spacing w:line="300" w:lineRule="auto"/>
              <w:ind w:left="198" w:right="101" w:hanging="96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自然 人</w:t>
            </w:r>
          </w:p>
        </w:tc>
        <w:tc>
          <w:tcPr>
            <w:tcW w:w="30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051474">
            <w:pPr>
              <w:pStyle w:val="9"/>
              <w:spacing w:before="9" w:line="240" w:lineRule="auto"/>
              <w:ind w:left="829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E02001E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59534CCC">
            <w:pPr>
              <w:pStyle w:val="9"/>
              <w:spacing w:before="1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7B37FB42">
            <w:pPr>
              <w:pStyle w:val="9"/>
              <w:spacing w:line="240" w:lineRule="auto"/>
              <w:ind w:left="10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总计</w:t>
            </w:r>
          </w:p>
        </w:tc>
      </w:tr>
      <w:tr w14:paraId="3B24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4256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C131CE"/>
        </w:tc>
        <w:tc>
          <w:tcPr>
            <w:tcW w:w="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2E8CE"/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67A4E2">
            <w:pPr>
              <w:pStyle w:val="9"/>
              <w:spacing w:before="158" w:line="300" w:lineRule="auto"/>
              <w:ind w:left="102" w:right="10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商业 企业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8B317">
            <w:pPr>
              <w:pStyle w:val="9"/>
              <w:spacing w:before="158" w:line="300" w:lineRule="auto"/>
              <w:ind w:left="102" w:right="102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科研 机构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B2D258">
            <w:pPr>
              <w:pStyle w:val="9"/>
              <w:spacing w:before="2" w:line="300" w:lineRule="auto"/>
              <w:ind w:left="101" w:right="103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社会 公益 组织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96E59">
            <w:pPr>
              <w:pStyle w:val="9"/>
              <w:spacing w:before="2" w:line="300" w:lineRule="auto"/>
              <w:ind w:left="102" w:right="101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法律 服务 机构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22923">
            <w:pPr>
              <w:pStyle w:val="9"/>
              <w:spacing w:before="1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634E591A">
            <w:pPr>
              <w:pStyle w:val="9"/>
              <w:spacing w:line="240" w:lineRule="auto"/>
              <w:ind w:right="1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668B9"/>
        </w:tc>
      </w:tr>
      <w:tr w14:paraId="770F6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3CBF4">
            <w:pPr>
              <w:pStyle w:val="9"/>
              <w:spacing w:before="8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694F4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AAEA8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015EA">
            <w:pPr>
              <w:pStyle w:val="9"/>
              <w:spacing w:line="282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7FBC1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8F040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E6DF78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9BEC71">
            <w:pPr>
              <w:pStyle w:val="9"/>
              <w:spacing w:line="282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E289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1BE28">
            <w:pPr>
              <w:pStyle w:val="9"/>
              <w:spacing w:before="10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62CAE3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7F737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EE25C">
            <w:pPr>
              <w:pStyle w:val="9"/>
              <w:spacing w:line="282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5ED77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3057E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B3620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87E45">
            <w:pPr>
              <w:pStyle w:val="9"/>
              <w:spacing w:line="282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54E21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8C764FB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401B45B1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C3223C8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FB7D1B1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0E7B1431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FDCDB24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0C45B05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10B43B76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7A5D3F76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EBCDAD2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CD8B287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42AF4CC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12E69055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B02A788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B4C4262">
            <w:pPr>
              <w:pStyle w:val="9"/>
              <w:spacing w:before="7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178EF221">
            <w:pPr>
              <w:pStyle w:val="9"/>
              <w:spacing w:line="300" w:lineRule="auto"/>
              <w:ind w:left="52" w:right="5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1"/>
                <w:sz w:val="19"/>
                <w:szCs w:val="19"/>
              </w:rPr>
              <w:t xml:space="preserve">三、本 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年度 办理 结果</w:t>
            </w:r>
          </w:p>
        </w:tc>
        <w:tc>
          <w:tcPr>
            <w:tcW w:w="3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10106">
            <w:pPr>
              <w:pStyle w:val="9"/>
              <w:spacing w:before="10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0F59A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B33DC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25228D">
            <w:pPr>
              <w:pStyle w:val="9"/>
              <w:spacing w:line="282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106A73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2EEEB">
            <w:pPr>
              <w:pStyle w:val="9"/>
              <w:spacing w:line="282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24609B">
            <w:pPr>
              <w:pStyle w:val="9"/>
              <w:spacing w:line="282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D478E">
            <w:pPr>
              <w:pStyle w:val="9"/>
              <w:spacing w:line="282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A884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8BAB50A"/>
        </w:tc>
        <w:tc>
          <w:tcPr>
            <w:tcW w:w="3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F763FF">
            <w:pPr>
              <w:pStyle w:val="9"/>
              <w:spacing w:before="3" w:line="300" w:lineRule="auto"/>
              <w:ind w:left="52" w:right="106"/>
              <w:jc w:val="left"/>
              <w:rPr>
                <w:rFonts w:hint="default" w:ascii="楷体" w:hAnsi="楷体" w:eastAsia="楷体" w:cs="楷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"/>
                <w:sz w:val="19"/>
                <w:szCs w:val="19"/>
              </w:rPr>
              <w:t>（二）部分公开</w:t>
            </w:r>
            <w:r>
              <w:rPr>
                <w:rFonts w:hint="default" w:ascii="楷体" w:hAnsi="楷体" w:eastAsia="楷体" w:cs="楷体"/>
                <w:color w:val="333333"/>
                <w:spacing w:val="-1"/>
                <w:sz w:val="19"/>
                <w:szCs w:val="19"/>
              </w:rPr>
              <w:t>（区分处理的，只计这一</w:t>
            </w:r>
            <w:r>
              <w:rPr>
                <w:rFonts w:hint="default" w:ascii="楷体" w:hAnsi="楷体" w:eastAsia="楷体" w:cs="楷体"/>
                <w:color w:val="333333"/>
                <w:sz w:val="19"/>
                <w:szCs w:val="19"/>
              </w:rPr>
              <w:t xml:space="preserve"> 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7F7AD5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86BC8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7A24F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9E105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2F79E9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5775A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1BACA4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5A3A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D64F434"/>
        </w:tc>
        <w:tc>
          <w:tcPr>
            <w:tcW w:w="81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8CCE085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65F85F61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2E559FB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5F0A0DB2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7D51F67D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27F2AB64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7EFFC0D">
            <w:pPr>
              <w:pStyle w:val="9"/>
              <w:spacing w:before="11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0"/>
                <w:szCs w:val="20"/>
              </w:rPr>
            </w:pPr>
          </w:p>
          <w:p w14:paraId="1BD5E9F0">
            <w:pPr>
              <w:pStyle w:val="9"/>
              <w:spacing w:line="300" w:lineRule="auto"/>
              <w:ind w:left="52" w:right="5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7"/>
                <w:sz w:val="19"/>
                <w:szCs w:val="19"/>
              </w:rPr>
              <w:t xml:space="preserve">（三）不 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予公开</w:t>
            </w:r>
          </w:p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29643F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29ADCF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641DE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AE11DB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5EEEB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6B138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AC80C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239C7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18486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992AD33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73E20A7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D60B7C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C5A6D6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5C2A07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BC626">
            <w:pPr>
              <w:pStyle w:val="9"/>
              <w:spacing w:before="121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C6F876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3C560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71B8A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1C6D1">
            <w:pPr>
              <w:pStyle w:val="9"/>
              <w:spacing w:before="121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1F3CF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C23ED8B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3D0F4C9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D90E7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DE67C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DEE026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36438E">
            <w:pPr>
              <w:pStyle w:val="9"/>
              <w:spacing w:before="120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1EAB3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F04AF9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585F2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B64815">
            <w:pPr>
              <w:pStyle w:val="9"/>
              <w:spacing w:before="120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6D0E7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4160AC1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64E50C6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C6E29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C0BAB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C2D7C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BAFDC8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77A61C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BB51B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819BB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2E7264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38B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B578769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3E56183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BC9D3D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400ED7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EEB7E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3CAB8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CB606C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94ED82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F2B45F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E264E4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B931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62BD439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44CF520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0EE463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907A8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8E02EC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65273">
            <w:pPr>
              <w:pStyle w:val="9"/>
              <w:spacing w:before="121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E31CEB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6FB64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FDE68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61441">
            <w:pPr>
              <w:pStyle w:val="9"/>
              <w:spacing w:before="121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0B1C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D462845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7F307A9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836BE7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6713B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FB9A4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40D1ED">
            <w:pPr>
              <w:pStyle w:val="9"/>
              <w:spacing w:before="120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6FDEF8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ED3C34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00D4B6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C9DFBE">
            <w:pPr>
              <w:pStyle w:val="9"/>
              <w:spacing w:before="120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6E53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9BAB577"/>
        </w:tc>
        <w:tc>
          <w:tcPr>
            <w:tcW w:w="8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037B8B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7BA76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DFFD3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58DE5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0E396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114073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F5D013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A0DE7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00E12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75A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65B9B8A"/>
        </w:tc>
        <w:tc>
          <w:tcPr>
            <w:tcW w:w="81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1BB4558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1CD8171F">
            <w:pPr>
              <w:pStyle w:val="9"/>
              <w:spacing w:before="14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315C7793">
            <w:pPr>
              <w:pStyle w:val="9"/>
              <w:spacing w:line="300" w:lineRule="auto"/>
              <w:ind w:left="52" w:right="5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7"/>
                <w:sz w:val="19"/>
                <w:szCs w:val="19"/>
              </w:rPr>
              <w:t xml:space="preserve">（四）无 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法提供</w:t>
            </w:r>
          </w:p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C9215D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25F1D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36227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DE0F1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436598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EE088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51129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BFF37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165E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5C8C05A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2FFD661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41CC98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334308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25425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68039">
            <w:pPr>
              <w:pStyle w:val="9"/>
              <w:spacing w:before="121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F02B71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C1B0A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54C633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D326B">
            <w:pPr>
              <w:pStyle w:val="9"/>
              <w:spacing w:before="121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0F92E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56192C6"/>
        </w:tc>
        <w:tc>
          <w:tcPr>
            <w:tcW w:w="8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C3DAE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E7B8C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1CA8E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808F6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62DCA">
            <w:pPr>
              <w:pStyle w:val="9"/>
              <w:spacing w:before="120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609F40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BF464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F85C6C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20028">
            <w:pPr>
              <w:pStyle w:val="9"/>
              <w:spacing w:before="120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A2C8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30D6216"/>
        </w:tc>
        <w:tc>
          <w:tcPr>
            <w:tcW w:w="81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59A7EBB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5995DBAA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4CD07B0C">
            <w:pPr>
              <w:pStyle w:val="9"/>
              <w:spacing w:before="3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9"/>
                <w:szCs w:val="19"/>
              </w:rPr>
            </w:pPr>
          </w:p>
          <w:p w14:paraId="57BF638E">
            <w:pPr>
              <w:pStyle w:val="9"/>
              <w:spacing w:line="300" w:lineRule="auto"/>
              <w:ind w:left="52" w:right="5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7"/>
                <w:sz w:val="19"/>
                <w:szCs w:val="19"/>
              </w:rPr>
              <w:t xml:space="preserve">（五）不 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予处理</w:t>
            </w:r>
          </w:p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AC6CF3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4D324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94636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EB575E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24D794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B82DE1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23088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95AD3A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6838C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337D71B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24AEF8B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A623F">
            <w:pPr>
              <w:pStyle w:val="9"/>
              <w:spacing w:before="109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D8F7AC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676CE0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924D7B">
            <w:pPr>
              <w:pStyle w:val="9"/>
              <w:spacing w:before="119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A2159D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343AFA">
            <w:pPr>
              <w:pStyle w:val="9"/>
              <w:spacing w:before="11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11DBC1">
            <w:pPr>
              <w:pStyle w:val="9"/>
              <w:spacing w:before="119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8D5A7">
            <w:pPr>
              <w:pStyle w:val="9"/>
              <w:spacing w:before="119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5749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2DE5F87"/>
        </w:tc>
        <w:tc>
          <w:tcPr>
            <w:tcW w:w="8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77A1454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0DB23E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B2D21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58DF7E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FA4A70">
            <w:pPr>
              <w:pStyle w:val="9"/>
              <w:spacing w:before="121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2F18E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85B3D">
            <w:pPr>
              <w:pStyle w:val="9"/>
              <w:spacing w:before="121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CB4215">
            <w:pPr>
              <w:pStyle w:val="9"/>
              <w:spacing w:before="121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7DB57">
            <w:pPr>
              <w:pStyle w:val="9"/>
              <w:spacing w:before="121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2D14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8E69C"/>
        </w:tc>
        <w:tc>
          <w:tcPr>
            <w:tcW w:w="8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651850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0476D6">
            <w:pPr>
              <w:pStyle w:val="9"/>
              <w:spacing w:before="10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2A3358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F69E5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8822D">
            <w:pPr>
              <w:pStyle w:val="9"/>
              <w:spacing w:before="120"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3FAE89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BB79D5">
            <w:pPr>
              <w:pStyle w:val="9"/>
              <w:spacing w:before="120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A0F6B2">
            <w:pPr>
              <w:pStyle w:val="9"/>
              <w:spacing w:before="120"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F4F1A">
            <w:pPr>
              <w:pStyle w:val="9"/>
              <w:spacing w:before="120"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</w:tbl>
    <w:p w14:paraId="15D8C591">
      <w:pPr>
        <w:spacing w:after="0" w:line="240" w:lineRule="auto"/>
        <w:jc w:val="center"/>
        <w:rPr>
          <w:rFonts w:hint="default" w:ascii="微软雅黑" w:hAnsi="微软雅黑" w:eastAsia="微软雅黑" w:cs="微软雅黑"/>
          <w:sz w:val="18"/>
          <w:szCs w:val="18"/>
        </w:rPr>
        <w:sectPr>
          <w:pgSz w:w="11910" w:h="16840"/>
          <w:pgMar w:top="1420" w:right="1600" w:bottom="1340" w:left="1600" w:header="0" w:footer="1144" w:gutter="0"/>
          <w:cols w:space="720" w:num="1"/>
        </w:sectPr>
      </w:pPr>
    </w:p>
    <w:tbl>
      <w:tblPr>
        <w:tblStyle w:val="5"/>
        <w:tblW w:w="0" w:type="auto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7"/>
        <w:gridCol w:w="2779"/>
        <w:gridCol w:w="600"/>
        <w:gridCol w:w="600"/>
        <w:gridCol w:w="601"/>
        <w:gridCol w:w="601"/>
        <w:gridCol w:w="600"/>
        <w:gridCol w:w="601"/>
        <w:gridCol w:w="601"/>
      </w:tblGrid>
      <w:tr w14:paraId="2A369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66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38A976F0"/>
        </w:tc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6F4E9"/>
        </w:tc>
        <w:tc>
          <w:tcPr>
            <w:tcW w:w="27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F9694">
            <w:pPr>
              <w:pStyle w:val="9"/>
              <w:spacing w:before="118"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pacing w:val="2"/>
                <w:sz w:val="19"/>
                <w:szCs w:val="19"/>
              </w:rPr>
              <w:t>5.要求行政机关确认或重新出具</w:t>
            </w:r>
          </w:p>
          <w:p w14:paraId="3984A200">
            <w:pPr>
              <w:pStyle w:val="9"/>
              <w:spacing w:before="17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6"/>
                <w:szCs w:val="16"/>
              </w:rPr>
            </w:pPr>
          </w:p>
          <w:p w14:paraId="3BE58198">
            <w:pPr>
              <w:pStyle w:val="9"/>
              <w:spacing w:line="240" w:lineRule="auto"/>
              <w:ind w:left="51" w:right="0"/>
              <w:jc w:val="left"/>
              <w:rPr>
                <w:rFonts w:hint="default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</w:rPr>
              <w:t>已获取信息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88497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1803FDC5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147E75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36C1C12A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2B5FA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495813F0">
            <w:pPr>
              <w:pStyle w:val="9"/>
              <w:spacing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5CE39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64C38A39">
            <w:pPr>
              <w:pStyle w:val="9"/>
              <w:spacing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A952E0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4EA4ACFF">
            <w:pPr>
              <w:pStyle w:val="9"/>
              <w:spacing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33297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7D48AD8D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2029A">
            <w:pPr>
              <w:pStyle w:val="9"/>
              <w:spacing w:before="5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25"/>
                <w:szCs w:val="25"/>
              </w:rPr>
            </w:pPr>
          </w:p>
          <w:p w14:paraId="06952837">
            <w:pPr>
              <w:pStyle w:val="9"/>
              <w:spacing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5E87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A6DF173"/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E35F8FD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0116E3A4">
            <w:pPr>
              <w:pStyle w:val="9"/>
              <w:spacing w:line="245" w:lineRule="exact"/>
              <w:ind w:left="5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13"/>
                <w:sz w:val="19"/>
                <w:szCs w:val="19"/>
              </w:rPr>
              <w:t>1.申请人无正当理由逾期不补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ECCC769"/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0A4D367"/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40F636A"/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C0BD216"/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9109C76"/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54FE49A"/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CD62BD8"/>
        </w:tc>
      </w:tr>
      <w:tr w14:paraId="4B009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85C3042"/>
        </w:tc>
        <w:tc>
          <w:tcPr>
            <w:tcW w:w="8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6AA82F9"/>
        </w:tc>
        <w:tc>
          <w:tcPr>
            <w:tcW w:w="277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3A7065">
            <w:pPr>
              <w:pStyle w:val="9"/>
              <w:spacing w:line="246" w:lineRule="exact"/>
              <w:ind w:left="5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正、行政机关不再处理其政府信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3D2E586">
            <w:pPr>
              <w:pStyle w:val="9"/>
              <w:spacing w:line="271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DC3171C">
            <w:pPr>
              <w:pStyle w:val="9"/>
              <w:spacing w:line="271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24BB76E">
            <w:pPr>
              <w:pStyle w:val="9"/>
              <w:spacing w:line="271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534B619">
            <w:pPr>
              <w:pStyle w:val="9"/>
              <w:spacing w:line="271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CCDD197">
            <w:pPr>
              <w:pStyle w:val="9"/>
              <w:spacing w:line="271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B8D3498">
            <w:pPr>
              <w:pStyle w:val="9"/>
              <w:spacing w:line="271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D779CED">
            <w:pPr>
              <w:pStyle w:val="9"/>
              <w:spacing w:line="271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72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38FC7D3"/>
        </w:tc>
        <w:tc>
          <w:tcPr>
            <w:tcW w:w="81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14:paraId="1B1F01E8">
            <w:pPr>
              <w:pStyle w:val="9"/>
              <w:spacing w:before="14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5E6D6D45">
            <w:pPr>
              <w:pStyle w:val="9"/>
              <w:spacing w:line="300" w:lineRule="auto"/>
              <w:ind w:left="52" w:right="5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-17"/>
                <w:sz w:val="19"/>
                <w:szCs w:val="19"/>
              </w:rPr>
              <w:t xml:space="preserve">（六）其 </w:t>
            </w: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他处理</w:t>
            </w:r>
          </w:p>
        </w:tc>
        <w:tc>
          <w:tcPr>
            <w:tcW w:w="27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258EF7">
            <w:pPr>
              <w:pStyle w:val="9"/>
              <w:spacing w:line="239" w:lineRule="exact"/>
              <w:ind w:left="5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息公开申请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86A5A"/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7065B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F71C47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AA55A1"/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545DA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DDAE7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9C2FD"/>
        </w:tc>
      </w:tr>
      <w:tr w14:paraId="68D8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C0D3A42"/>
        </w:tc>
        <w:tc>
          <w:tcPr>
            <w:tcW w:w="817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 w14:paraId="6C5AED9C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C3F023E">
            <w:pPr>
              <w:pStyle w:val="9"/>
              <w:spacing w:line="300" w:lineRule="auto"/>
              <w:ind w:left="51" w:right="51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pacing w:val="13"/>
                <w:sz w:val="19"/>
                <w:szCs w:val="19"/>
              </w:rPr>
              <w:t xml:space="preserve">2.申请人逾期未按收费通知要 </w:t>
            </w:r>
            <w:r>
              <w:rPr>
                <w:rFonts w:hint="default" w:ascii="宋体" w:hAnsi="宋体" w:eastAsia="宋体" w:cs="宋体"/>
                <w:color w:val="333333"/>
                <w:spacing w:val="-1"/>
                <w:sz w:val="19"/>
                <w:szCs w:val="19"/>
              </w:rPr>
              <w:t>求缴纳费用、行政机关不再处理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905E45A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02148D8B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028D4D25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196CDCC8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98E2434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71C0584E">
            <w:pPr>
              <w:pStyle w:val="9"/>
              <w:spacing w:line="240" w:lineRule="auto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6F0D4FB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3F13BC3E">
            <w:pPr>
              <w:pStyle w:val="9"/>
              <w:spacing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B2B4D1A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38459C70">
            <w:pPr>
              <w:pStyle w:val="9"/>
              <w:spacing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1E9AB08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5AECE9C9">
            <w:pPr>
              <w:pStyle w:val="9"/>
              <w:spacing w:line="240" w:lineRule="auto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95FD719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5"/>
                <w:szCs w:val="15"/>
              </w:rPr>
            </w:pPr>
          </w:p>
          <w:p w14:paraId="2D378F4E">
            <w:pPr>
              <w:pStyle w:val="9"/>
              <w:spacing w:line="240" w:lineRule="auto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3AD9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4EB5B92"/>
        </w:tc>
        <w:tc>
          <w:tcPr>
            <w:tcW w:w="8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FDD7DA4"/>
        </w:tc>
        <w:tc>
          <w:tcPr>
            <w:tcW w:w="27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6C061">
            <w:pPr>
              <w:pStyle w:val="9"/>
              <w:spacing w:line="240" w:lineRule="exact"/>
              <w:ind w:left="5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其政府信息公开申请</w:t>
            </w:r>
          </w:p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CBD37"/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F877F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8E28D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2C11A8"/>
        </w:tc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33E23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20D64"/>
        </w:tc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A6A21"/>
        </w:tc>
      </w:tr>
      <w:tr w14:paraId="409E1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66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ACF6981"/>
        </w:tc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D9D9D"/>
        </w:tc>
        <w:tc>
          <w:tcPr>
            <w:tcW w:w="2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0BA78">
            <w:pPr>
              <w:pStyle w:val="9"/>
              <w:spacing w:before="5" w:line="240" w:lineRule="auto"/>
              <w:ind w:left="51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1C490A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1C903B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2F472">
            <w:pPr>
              <w:pStyle w:val="9"/>
              <w:spacing w:line="276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A9814F">
            <w:pPr>
              <w:pStyle w:val="9"/>
              <w:spacing w:line="276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31C6D">
            <w:pPr>
              <w:pStyle w:val="9"/>
              <w:spacing w:line="276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B53B2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E4D5C">
            <w:pPr>
              <w:pStyle w:val="9"/>
              <w:spacing w:line="276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2E561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6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8093D"/>
        </w:tc>
        <w:tc>
          <w:tcPr>
            <w:tcW w:w="3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4D2E07">
            <w:pPr>
              <w:pStyle w:val="9"/>
              <w:spacing w:before="4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09F1B1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DCEC0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13FA1">
            <w:pPr>
              <w:pStyle w:val="9"/>
              <w:spacing w:line="276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8CB30">
            <w:pPr>
              <w:pStyle w:val="9"/>
              <w:spacing w:line="276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C7192">
            <w:pPr>
              <w:pStyle w:val="9"/>
              <w:spacing w:line="276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BC2FB">
            <w:pPr>
              <w:pStyle w:val="9"/>
              <w:spacing w:line="276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CEB57">
            <w:pPr>
              <w:pStyle w:val="9"/>
              <w:spacing w:line="276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  <w:tr w14:paraId="448B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4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8B395">
            <w:pPr>
              <w:pStyle w:val="9"/>
              <w:spacing w:before="21" w:line="240" w:lineRule="auto"/>
              <w:ind w:left="52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CE3C2">
            <w:pPr>
              <w:pStyle w:val="9"/>
              <w:spacing w:line="293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3025C1">
            <w:pPr>
              <w:pStyle w:val="9"/>
              <w:spacing w:line="293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3AD3E">
            <w:pPr>
              <w:pStyle w:val="9"/>
              <w:spacing w:line="293" w:lineRule="exact"/>
              <w:ind w:left="2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91627B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5E051">
            <w:pPr>
              <w:pStyle w:val="9"/>
              <w:spacing w:line="293" w:lineRule="exac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78AEC">
            <w:pPr>
              <w:pStyle w:val="9"/>
              <w:spacing w:line="293" w:lineRule="exact"/>
              <w:ind w:right="1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077DCF">
            <w:pPr>
              <w:pStyle w:val="9"/>
              <w:spacing w:line="293" w:lineRule="exact"/>
              <w:ind w:left="1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sz w:val="18"/>
              </w:rPr>
              <w:t>0</w:t>
            </w:r>
          </w:p>
        </w:tc>
      </w:tr>
    </w:tbl>
    <w:p w14:paraId="16192FB4">
      <w:pPr>
        <w:spacing w:before="1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4"/>
          <w:szCs w:val="4"/>
        </w:rPr>
      </w:pPr>
    </w:p>
    <w:p w14:paraId="3325AE1E">
      <w:pPr>
        <w:spacing w:before="0" w:after="29" w:line="456" w:lineRule="exact"/>
        <w:ind w:left="760" w:right="170" w:firstLine="0"/>
        <w:jc w:val="left"/>
        <w:rPr>
          <w:rFonts w:hint="default" w:ascii="Microsoft JhengHei" w:hAnsi="Microsoft JhengHei" w:eastAsia="Microsoft JhengHei" w:cs="Microsoft JhengHei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2"/>
        <w:gridCol w:w="583"/>
        <w:gridCol w:w="583"/>
        <w:gridCol w:w="582"/>
        <w:gridCol w:w="584"/>
      </w:tblGrid>
      <w:tr w14:paraId="6C13E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9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4616EE">
            <w:pPr>
              <w:pStyle w:val="9"/>
              <w:spacing w:before="1" w:line="240" w:lineRule="auto"/>
              <w:ind w:left="1258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58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64946">
            <w:pPr>
              <w:pStyle w:val="9"/>
              <w:spacing w:before="1" w:line="240" w:lineRule="auto"/>
              <w:ind w:left="378" w:right="0"/>
              <w:jc w:val="center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行政诉讼</w:t>
            </w:r>
          </w:p>
        </w:tc>
      </w:tr>
      <w:tr w14:paraId="63D84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5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CF0FB01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2DEA4608">
            <w:pPr>
              <w:pStyle w:val="9"/>
              <w:spacing w:line="300" w:lineRule="auto"/>
              <w:ind w:left="188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维 持</w:t>
            </w:r>
          </w:p>
        </w:tc>
        <w:tc>
          <w:tcPr>
            <w:tcW w:w="5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2798451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16E5F692">
            <w:pPr>
              <w:pStyle w:val="9"/>
              <w:spacing w:line="300" w:lineRule="auto"/>
              <w:ind w:left="188" w:right="187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纠 正</w:t>
            </w:r>
          </w:p>
        </w:tc>
        <w:tc>
          <w:tcPr>
            <w:tcW w:w="5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9AAB50C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58A5B5D5">
            <w:pPr>
              <w:pStyle w:val="9"/>
              <w:spacing w:line="300" w:lineRule="auto"/>
              <w:ind w:left="189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其 他 结 果</w:t>
            </w:r>
          </w:p>
        </w:tc>
        <w:tc>
          <w:tcPr>
            <w:tcW w:w="5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D68385D">
            <w:pPr>
              <w:pStyle w:val="9"/>
              <w:spacing w:before="10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26A435A5">
            <w:pPr>
              <w:pStyle w:val="9"/>
              <w:spacing w:line="300" w:lineRule="auto"/>
              <w:ind w:left="189" w:right="186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尚 未 审 结</w:t>
            </w:r>
          </w:p>
        </w:tc>
        <w:tc>
          <w:tcPr>
            <w:tcW w:w="5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63234FA">
            <w:pPr>
              <w:pStyle w:val="9"/>
              <w:spacing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0121714E">
            <w:pPr>
              <w:pStyle w:val="9"/>
              <w:spacing w:before="9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9"/>
                <w:szCs w:val="9"/>
              </w:rPr>
            </w:pPr>
          </w:p>
          <w:p w14:paraId="10612E4B">
            <w:pPr>
              <w:pStyle w:val="9"/>
              <w:spacing w:line="300" w:lineRule="auto"/>
              <w:ind w:left="187" w:right="189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总 计</w:t>
            </w:r>
          </w:p>
        </w:tc>
        <w:tc>
          <w:tcPr>
            <w:tcW w:w="29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113DD">
            <w:pPr>
              <w:pStyle w:val="9"/>
              <w:spacing w:before="3" w:line="240" w:lineRule="auto"/>
              <w:ind w:left="877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29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25009D">
            <w:pPr>
              <w:pStyle w:val="9"/>
              <w:spacing w:before="3" w:line="240" w:lineRule="auto"/>
              <w:ind w:left="1163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复议后起诉</w:t>
            </w:r>
          </w:p>
        </w:tc>
      </w:tr>
      <w:tr w14:paraId="4C9FF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5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E8C56F"/>
        </w:tc>
        <w:tc>
          <w:tcPr>
            <w:tcW w:w="5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884F2"/>
        </w:tc>
        <w:tc>
          <w:tcPr>
            <w:tcW w:w="5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8733F"/>
        </w:tc>
        <w:tc>
          <w:tcPr>
            <w:tcW w:w="5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5E1B71"/>
        </w:tc>
        <w:tc>
          <w:tcPr>
            <w:tcW w:w="5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33A12"/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113FCA">
            <w:pPr>
              <w:pStyle w:val="9"/>
              <w:spacing w:before="2" w:line="300" w:lineRule="auto"/>
              <w:ind w:left="188" w:right="187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维 持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235A1">
            <w:pPr>
              <w:pStyle w:val="9"/>
              <w:spacing w:before="2" w:line="300" w:lineRule="auto"/>
              <w:ind w:left="188" w:right="186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纠 正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18CB7F">
            <w:pPr>
              <w:pStyle w:val="9"/>
              <w:spacing w:before="2" w:line="300" w:lineRule="auto"/>
              <w:ind w:left="187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其 他 结 果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060144">
            <w:pPr>
              <w:pStyle w:val="9"/>
              <w:spacing w:before="2" w:line="300" w:lineRule="auto"/>
              <w:ind w:left="187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尚 未 审 结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A986B">
            <w:pPr>
              <w:pStyle w:val="9"/>
              <w:spacing w:before="1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5DE0E514">
            <w:pPr>
              <w:pStyle w:val="9"/>
              <w:spacing w:line="300" w:lineRule="auto"/>
              <w:ind w:left="188" w:right="187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总 计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14A687">
            <w:pPr>
              <w:pStyle w:val="9"/>
              <w:spacing w:before="2" w:line="300" w:lineRule="auto"/>
              <w:ind w:left="189" w:right="186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维 持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7E401">
            <w:pPr>
              <w:pStyle w:val="9"/>
              <w:spacing w:before="2" w:line="300" w:lineRule="auto"/>
              <w:ind w:left="188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结 果 纠 正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7B4E95">
            <w:pPr>
              <w:pStyle w:val="9"/>
              <w:spacing w:before="2" w:line="300" w:lineRule="auto"/>
              <w:ind w:left="188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其 他 结 果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5F972">
            <w:pPr>
              <w:pStyle w:val="9"/>
              <w:spacing w:before="2" w:line="300" w:lineRule="auto"/>
              <w:ind w:left="188" w:right="188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333333"/>
                <w:sz w:val="19"/>
                <w:szCs w:val="19"/>
              </w:rPr>
              <w:t>尚 未 审 结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BDC05C">
            <w:pPr>
              <w:pStyle w:val="9"/>
              <w:spacing w:before="1" w:line="240" w:lineRule="auto"/>
              <w:ind w:right="0"/>
              <w:jc w:val="left"/>
              <w:rPr>
                <w:rFonts w:hint="default" w:ascii="Microsoft JhengHei" w:hAnsi="Microsoft JhengHei" w:eastAsia="Microsoft JhengHei" w:cs="Microsoft JhengHei"/>
                <w:b/>
                <w:bCs/>
                <w:sz w:val="18"/>
                <w:szCs w:val="18"/>
              </w:rPr>
            </w:pPr>
          </w:p>
          <w:p w14:paraId="49F5D7D0">
            <w:pPr>
              <w:pStyle w:val="9"/>
              <w:spacing w:line="300" w:lineRule="auto"/>
              <w:ind w:left="189" w:right="187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</w:rPr>
              <w:t>总 计</w:t>
            </w:r>
          </w:p>
        </w:tc>
      </w:tr>
      <w:tr w14:paraId="5BD6F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444D0">
            <w:pPr>
              <w:pStyle w:val="9"/>
              <w:spacing w:before="78" w:line="240" w:lineRule="auto"/>
              <w:ind w:right="4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4F90F0">
            <w:pPr>
              <w:pStyle w:val="9"/>
              <w:spacing w:before="78" w:line="240" w:lineRule="auto"/>
              <w:ind w:right="2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11A0A">
            <w:pPr>
              <w:pStyle w:val="9"/>
              <w:spacing w:before="78" w:line="240" w:lineRule="auto"/>
              <w:ind w:right="2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D087C6">
            <w:pPr>
              <w:pStyle w:val="9"/>
              <w:spacing w:before="78" w:line="240" w:lineRule="auto"/>
              <w:ind w:right="2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EE20B8">
            <w:pPr>
              <w:pStyle w:val="9"/>
              <w:spacing w:before="78" w:line="240" w:lineRule="auto"/>
              <w:ind w:right="1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1E9C93">
            <w:pPr>
              <w:pStyle w:val="9"/>
              <w:spacing w:before="78" w:line="240" w:lineRule="auto"/>
              <w:ind w:right="3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C4D85">
            <w:pPr>
              <w:pStyle w:val="9"/>
              <w:spacing w:before="78" w:line="240" w:lineRule="auto"/>
              <w:ind w:right="2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4AD7B">
            <w:pPr>
              <w:pStyle w:val="9"/>
              <w:spacing w:before="78" w:line="240" w:lineRule="auto"/>
              <w:ind w:right="4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D0D5AA">
            <w:pPr>
              <w:pStyle w:val="9"/>
              <w:spacing w:before="78" w:line="240" w:lineRule="auto"/>
              <w:ind w:right="4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7950F1">
            <w:pPr>
              <w:pStyle w:val="9"/>
              <w:spacing w:before="78" w:line="240" w:lineRule="auto"/>
              <w:ind w:right="3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8DB7A">
            <w:pPr>
              <w:pStyle w:val="9"/>
              <w:spacing w:before="78" w:line="240" w:lineRule="auto"/>
              <w:ind w:right="1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6909A2">
            <w:pPr>
              <w:pStyle w:val="9"/>
              <w:spacing w:before="78" w:line="240" w:lineRule="auto"/>
              <w:ind w:right="4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61DAA">
            <w:pPr>
              <w:pStyle w:val="9"/>
              <w:spacing w:before="78" w:line="240" w:lineRule="auto"/>
              <w:ind w:right="3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3A35A">
            <w:pPr>
              <w:pStyle w:val="9"/>
              <w:spacing w:before="78" w:line="240" w:lineRule="auto"/>
              <w:ind w:right="2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1C5FC">
            <w:pPr>
              <w:pStyle w:val="9"/>
              <w:spacing w:before="78" w:line="240" w:lineRule="auto"/>
              <w:ind w:right="3"/>
              <w:jc w:val="right"/>
              <w:rPr>
                <w:rFonts w:hint="default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/>
                <w:color w:val="333333"/>
                <w:w w:val="95"/>
                <w:sz w:val="18"/>
              </w:rPr>
              <w:t>0</w:t>
            </w:r>
          </w:p>
        </w:tc>
      </w:tr>
    </w:tbl>
    <w:p w14:paraId="7EA332E1">
      <w:pPr>
        <w:spacing w:before="5" w:line="240" w:lineRule="auto"/>
        <w:ind w:right="0"/>
        <w:rPr>
          <w:rFonts w:hint="default" w:ascii="Microsoft JhengHei" w:hAnsi="Microsoft JhengHei" w:eastAsia="Microsoft JhengHei" w:cs="Microsoft JhengHei"/>
          <w:b/>
          <w:bCs/>
          <w:sz w:val="4"/>
          <w:szCs w:val="4"/>
        </w:rPr>
      </w:pPr>
    </w:p>
    <w:p w14:paraId="0A22814C">
      <w:pPr>
        <w:pStyle w:val="3"/>
        <w:numPr>
          <w:ilvl w:val="0"/>
          <w:numId w:val="0"/>
        </w:numPr>
        <w:spacing w:after="29" w:line="532" w:lineRule="exact"/>
        <w:ind w:left="794" w:leftChars="0" w:right="0" w:rightChars="0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  <w:t>五、存在的主要问题及改进情况</w:t>
      </w:r>
    </w:p>
    <w:p w14:paraId="06CE7014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存在问题：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由于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区属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单位性质，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没有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行政审批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行政处罚等行政权力，可公开的信息数量相对较少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。</w:t>
      </w:r>
    </w:p>
    <w:p w14:paraId="525E622B">
      <w:pPr>
        <w:pStyle w:val="3"/>
        <w:numPr>
          <w:ilvl w:val="0"/>
          <w:numId w:val="0"/>
        </w:numPr>
        <w:spacing w:after="29" w:line="532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改进情况：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把政务公开工作融入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商务局全面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工作中，以优质服务提升部门形象和公信力，切实有效全面推进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商务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工作，使公开的信息更贴近公众、方便群众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不断完善细化政务信息公开内容，增加信息发布量，提高采集业务数据的及时性、准确性。</w:t>
      </w:r>
      <w:bookmarkStart w:id="0" w:name="_GoBack"/>
      <w:bookmarkEnd w:id="0"/>
    </w:p>
    <w:p w14:paraId="1CEB1F1B">
      <w:pPr>
        <w:pStyle w:val="3"/>
        <w:numPr>
          <w:ilvl w:val="0"/>
          <w:numId w:val="0"/>
        </w:numPr>
        <w:spacing w:after="29" w:line="532" w:lineRule="exact"/>
        <w:ind w:left="794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</w:pPr>
    </w:p>
    <w:sectPr>
      <w:pgSz w:w="11910" w:h="16840"/>
      <w:pgMar w:top="1420" w:right="1460" w:bottom="1340" w:left="1460" w:header="0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B99A">
    <w:pPr>
      <w:spacing w:before="0" w:after="0" w:line="14" w:lineRule="auto"/>
      <w:rPr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9799955</wp:posOffset>
              </wp:positionV>
              <wp:extent cx="10795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1EC18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98.75pt;margin-top:771.65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BADvLaAAAADgEAAA8AAAAAAAAAAQAgAAAAIgAAAGRycy9kb3ducmV2LnhtbFBL&#10;AQIUABQAAAAIAIdO4kBTKFCA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11EC18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85DDA"/>
    <w:multiLevelType w:val="singleLevel"/>
    <w:tmpl w:val="38B85D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DE5YjVjZDJiNzkyY2IwNjEwMmY4NjBhMTYwYTcifQ=="/>
  </w:docVars>
  <w:rsids>
    <w:rsidRoot w:val="00000000"/>
    <w:rsid w:val="01A753E7"/>
    <w:rsid w:val="06ED4927"/>
    <w:rsid w:val="0ADF3032"/>
    <w:rsid w:val="10B165DD"/>
    <w:rsid w:val="12146747"/>
    <w:rsid w:val="14DC1B42"/>
    <w:rsid w:val="1FA65171"/>
    <w:rsid w:val="24F203AD"/>
    <w:rsid w:val="27475541"/>
    <w:rsid w:val="2B8F2366"/>
    <w:rsid w:val="300338D3"/>
    <w:rsid w:val="31DB7B50"/>
    <w:rsid w:val="41D91034"/>
    <w:rsid w:val="492D2391"/>
    <w:rsid w:val="65344AEE"/>
    <w:rsid w:val="65952725"/>
    <w:rsid w:val="6FDB1C69"/>
    <w:rsid w:val="71CD6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20"/>
      <w:outlineLvl w:val="1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8"/>
      <w:ind w:left="120"/>
    </w:pPr>
    <w:rPr>
      <w:rFonts w:ascii="宋体" w:hAnsi="宋体" w:eastAsia="宋体"/>
      <w:sz w:val="32"/>
      <w:szCs w:val="32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662</Words>
  <Characters>734</Characters>
  <TotalTime>5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2023-01-16T12:55:00Z</dcterms:created>
  <dc:creator>Administrator</dc:creator>
  <cp:lastModifiedBy>默念。幸福</cp:lastModifiedBy>
  <dcterms:modified xsi:type="dcterms:W3CDTF">2025-01-10T07:17:41Z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2023-01-16T00:00:00Z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A28FBD45F49140A7A75B4B804FD12EB0_13</vt:lpwstr>
  </property>
  <property fmtid="{D5CDD505-2E9C-101B-9397-08002B2CF9AE}" pid="7" name="KSOTemplateDocerSaveRecord">
    <vt:lpwstr>eyJoZGlkIjoiYzEzZDc4NmE5NzBmNGQzYWY0OTQ5ODRiNjBhMWIzYTkiLCJ1c2VySWQiOiIyOTU5MTkwNDAifQ==</vt:lpwstr>
  </property>
</Properties>
</file>