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F" w:rsidRDefault="00D2285F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D2285F" w:rsidRDefault="0004146F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</w:t>
      </w:r>
      <w:r w:rsidR="002B4B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9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年宝山区“三公”经费</w:t>
      </w:r>
    </w:p>
    <w:p w:rsidR="00D2285F" w:rsidRDefault="0004146F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预算安排情况</w:t>
      </w:r>
    </w:p>
    <w:p w:rsidR="00D2285F" w:rsidRDefault="00D2285F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2B4B70" w:rsidRDefault="002B4B70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D2285F" w:rsidRDefault="0004146F">
      <w:pPr>
        <w:ind w:firstLineChars="250" w:firstLine="80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201</w:t>
      </w:r>
      <w:r w:rsidR="002B4B7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年宝山区“三公”经费财政拨款预算</w:t>
      </w:r>
      <w:r w:rsidR="00D50D5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4</w:t>
      </w:r>
      <w:r w:rsidR="002F2B72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50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万元。其中，因公出国（境）费</w:t>
      </w:r>
      <w:r w:rsidR="002B4B7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万元，公务用车购置及运行费</w:t>
      </w:r>
      <w:r w:rsidR="00D50D5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万元（注：无公务用车购置预算，公务用车运行维护费</w:t>
      </w:r>
      <w:r w:rsidR="002A392B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4</w:t>
      </w:r>
      <w:r w:rsidR="002F2B72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1</w:t>
      </w:r>
      <w:r w:rsidR="002A392B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万元），公务接待费</w:t>
      </w:r>
      <w:r w:rsidR="002A392B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</w:t>
      </w:r>
      <w:r w:rsidR="002B4B7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万元。</w:t>
      </w:r>
    </w:p>
    <w:p w:rsidR="00D2285F" w:rsidRDefault="0004146F">
      <w:pPr>
        <w:ind w:firstLineChars="250" w:firstLine="800"/>
        <w:rPr>
          <w:rFonts w:asciiTheme="minorEastAsia" w:eastAsiaTheme="minorEastAsia" w:hAnsiTheme="minorEastAsia" w:cs="宋体"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201</w:t>
      </w:r>
      <w:r w:rsidR="002B4B7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年宝山区“三公”经费财政拨款预算与上年预算36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万元相比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增加</w:t>
      </w:r>
      <w:r w:rsidR="002F2B72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90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。其中，公务用车购置及运行费与上年预算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增加</w:t>
      </w:r>
      <w:r w:rsidR="002F2B72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83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万元，比上年预算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增长</w:t>
      </w:r>
      <w:r w:rsidR="002F2B72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25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%，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增长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的主要原因是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事业单位也将进行公车改革，所有事业单位的公务用车都将纳入公车平台统一管理，统一核算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；公务接待费与上年预算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增长</w:t>
      </w:r>
      <w:r w:rsidR="002B4B7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 ，比上年</w:t>
      </w:r>
      <w:r w:rsidR="00D50D50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增长</w:t>
      </w:r>
      <w:r w:rsidR="002F2B72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2</w:t>
      </w:r>
      <w:r w:rsidR="002A392B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%，</w:t>
      </w:r>
      <w:r w:rsidR="002A392B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增长</w:t>
      </w:r>
      <w:r w:rsidR="002F2B72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的主要原因是各部门检查走访增多导致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单位公务接待费</w:t>
      </w:r>
      <w:r w:rsidR="002F2B72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用增加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。</w:t>
      </w:r>
    </w:p>
    <w:bookmarkEnd w:id="0"/>
    <w:p w:rsidR="004342F1" w:rsidRDefault="0004146F" w:rsidP="002B4B70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 xml:space="preserve">   </w:t>
      </w:r>
    </w:p>
    <w:p w:rsidR="002B4B70" w:rsidRDefault="002B4B70" w:rsidP="002B4B70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:rsidR="002B4B70" w:rsidRDefault="002B4B70" w:rsidP="002B4B70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:rsidR="002B4B70" w:rsidRPr="002B4B70" w:rsidRDefault="002B4B70" w:rsidP="002B4B70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4342F1" w:rsidRPr="004342F1" w:rsidRDefault="004342F1" w:rsidP="004342F1">
      <w:pPr>
        <w:ind w:firstLineChars="1550" w:firstLine="4960"/>
        <w:rPr>
          <w:sz w:val="32"/>
          <w:szCs w:val="32"/>
        </w:rPr>
      </w:pPr>
      <w:r w:rsidRPr="004342F1">
        <w:rPr>
          <w:rFonts w:hint="eastAsia"/>
          <w:sz w:val="32"/>
          <w:szCs w:val="32"/>
        </w:rPr>
        <w:t>双鸭山市宝山区财政局</w:t>
      </w:r>
    </w:p>
    <w:p w:rsidR="00D2285F" w:rsidRPr="004342F1" w:rsidRDefault="004342F1" w:rsidP="004342F1">
      <w:pPr>
        <w:ind w:firstLineChars="1600" w:firstLine="5120"/>
        <w:rPr>
          <w:sz w:val="32"/>
          <w:szCs w:val="32"/>
        </w:rPr>
      </w:pPr>
      <w:r w:rsidRPr="004342F1">
        <w:rPr>
          <w:rFonts w:hint="eastAsia"/>
          <w:sz w:val="32"/>
          <w:szCs w:val="32"/>
        </w:rPr>
        <w:t>201</w:t>
      </w:r>
      <w:r w:rsidR="002B4B70">
        <w:rPr>
          <w:rFonts w:hint="eastAsia"/>
          <w:sz w:val="32"/>
          <w:szCs w:val="32"/>
        </w:rPr>
        <w:t>9</w:t>
      </w:r>
      <w:r w:rsidRPr="004342F1">
        <w:rPr>
          <w:rFonts w:hint="eastAsia"/>
          <w:sz w:val="32"/>
          <w:szCs w:val="32"/>
        </w:rPr>
        <w:t>年</w:t>
      </w:r>
      <w:r w:rsidRPr="004342F1">
        <w:rPr>
          <w:rFonts w:hint="eastAsia"/>
          <w:sz w:val="32"/>
          <w:szCs w:val="32"/>
        </w:rPr>
        <w:t>1</w:t>
      </w:r>
      <w:r w:rsidRPr="004342F1">
        <w:rPr>
          <w:rFonts w:hint="eastAsia"/>
          <w:sz w:val="32"/>
          <w:szCs w:val="32"/>
        </w:rPr>
        <w:t>月</w:t>
      </w:r>
      <w:r w:rsidRPr="004342F1">
        <w:rPr>
          <w:rFonts w:hint="eastAsia"/>
          <w:sz w:val="32"/>
          <w:szCs w:val="32"/>
        </w:rPr>
        <w:t>10</w:t>
      </w:r>
      <w:r w:rsidRPr="004342F1">
        <w:rPr>
          <w:rFonts w:hint="eastAsia"/>
          <w:sz w:val="32"/>
          <w:szCs w:val="32"/>
        </w:rPr>
        <w:t>日</w:t>
      </w:r>
    </w:p>
    <w:sectPr w:rsidR="00D2285F" w:rsidRPr="004342F1" w:rsidSect="00D2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6F" w:rsidRDefault="0004146F" w:rsidP="004342F1">
      <w:r>
        <w:separator/>
      </w:r>
    </w:p>
  </w:endnote>
  <w:endnote w:type="continuationSeparator" w:id="1">
    <w:p w:rsidR="0004146F" w:rsidRDefault="0004146F" w:rsidP="0043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6F" w:rsidRDefault="0004146F" w:rsidP="004342F1">
      <w:r>
        <w:separator/>
      </w:r>
    </w:p>
  </w:footnote>
  <w:footnote w:type="continuationSeparator" w:id="1">
    <w:p w:rsidR="0004146F" w:rsidRDefault="0004146F" w:rsidP="00434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A15"/>
    <w:rsid w:val="0004146F"/>
    <w:rsid w:val="00054E93"/>
    <w:rsid w:val="000B3A15"/>
    <w:rsid w:val="001343D3"/>
    <w:rsid w:val="00203625"/>
    <w:rsid w:val="002A392B"/>
    <w:rsid w:val="002B4B70"/>
    <w:rsid w:val="002F2B72"/>
    <w:rsid w:val="002F7632"/>
    <w:rsid w:val="0032530F"/>
    <w:rsid w:val="003B5F1B"/>
    <w:rsid w:val="003E3FE8"/>
    <w:rsid w:val="004342F1"/>
    <w:rsid w:val="00516821"/>
    <w:rsid w:val="00542A95"/>
    <w:rsid w:val="00745450"/>
    <w:rsid w:val="00757791"/>
    <w:rsid w:val="008162C6"/>
    <w:rsid w:val="00A25039"/>
    <w:rsid w:val="00C87D30"/>
    <w:rsid w:val="00D2285F"/>
    <w:rsid w:val="00D50D50"/>
    <w:rsid w:val="30B11463"/>
    <w:rsid w:val="711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2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2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2285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228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287</Words>
  <Characters>45</Characters>
  <Application>Microsoft Office Word</Application>
  <DocSecurity>0</DocSecurity>
  <Lines>1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基金</cp:lastModifiedBy>
  <cp:revision>13</cp:revision>
  <dcterms:created xsi:type="dcterms:W3CDTF">2017-05-04T02:09:00Z</dcterms:created>
  <dcterms:modified xsi:type="dcterms:W3CDTF">2019-02-27T02:21:00Z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